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79"/>
        <w:ind w:left="431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lear" w:pos="708"/>
          <w:tab w:val="center" w:pos="3276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LIII 10-11-2022 r</w:t>
      </w:r>
    </w:p>
    <w:p>
      <w:pPr>
        <w:pStyle w:val="Normal"/>
        <w:tabs>
          <w:tab w:val="clear" w:pos="708"/>
          <w:tab w:val="center" w:pos="2609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2022-11-10</w:t>
      </w:r>
    </w:p>
    <w:p>
      <w:pPr>
        <w:pStyle w:val="Normal"/>
        <w:tabs>
          <w:tab w:val="clear" w:pos="708"/>
          <w:tab w:val="center" w:pos="5983" w:leader="none"/>
        </w:tabs>
        <w:spacing w:before="0" w:after="1174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Głosowanie nad przyjęciem stawek opłaty targowej na 2023 rok na poziomie roku 2022.</w:t>
      </w:r>
    </w:p>
    <w:p>
      <w:pPr>
        <w:pStyle w:val="Normal"/>
        <w:tabs>
          <w:tab w:val="clear" w:pos="708"/>
          <w:tab w:val="center" w:pos="1977" w:leader="none"/>
          <w:tab w:val="center" w:pos="5944" w:leader="none"/>
        </w:tabs>
        <w:spacing w:lineRule="auto" w:line="343" w:before="0" w:after="358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tbl>
      <w:tblPr>
        <w:tblStyle w:val="TableGrid"/>
        <w:tblpPr w:vertAnchor="text" w:horzAnchor="text" w:tblpX="0" w:tblpY="627"/>
        <w:tblW w:w="781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90"/>
        <w:gridCol w:w="3911"/>
        <w:gridCol w:w="2495"/>
        <w:gridCol w:w="222"/>
      </w:tblGrid>
      <w:tr>
        <w:trPr>
          <w:trHeight w:val="1920" w:hRule="atLeast"/>
        </w:trPr>
        <w:tc>
          <w:tcPr>
            <w:tcW w:w="510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center" w:pos="2720" w:leader="none"/>
              </w:tabs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Uprawnionych (skład):</w:t>
              <w:tab/>
              <w:t>1</w:t>
            </w:r>
          </w:p>
          <w:p>
            <w:pPr>
              <w:pStyle w:val="Normal"/>
              <w:widowControl/>
              <w:tabs>
                <w:tab w:val="clear" w:pos="708"/>
                <w:tab w:val="center" w:pos="2776" w:leader="none"/>
              </w:tabs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Obecnych uprawnionych:</w:t>
              <w:tab/>
              <w:t>1</w:t>
            </w: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3</w:t>
            </w:r>
          </w:p>
          <w:p>
            <w:pPr>
              <w:pStyle w:val="Normal"/>
              <w:widowControl/>
              <w:tabs>
                <w:tab w:val="clear" w:pos="708"/>
                <w:tab w:val="center" w:pos="2776" w:leader="none"/>
              </w:tabs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Głosujących:</w:t>
              <w:tab/>
              <w:t>13</w:t>
            </w:r>
          </w:p>
          <w:p>
            <w:pPr>
              <w:pStyle w:val="Normal"/>
              <w:widowControl/>
              <w:tabs>
                <w:tab w:val="clear" w:pos="708"/>
                <w:tab w:val="center" w:pos="2853" w:leader="none"/>
              </w:tabs>
              <w:spacing w:lineRule="auto" w:line="240" w:before="0" w:after="289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Głosowanie jawne:</w:t>
              <w:tab/>
              <w:t>TAK</w:t>
            </w:r>
          </w:p>
          <w:p>
            <w:pPr>
              <w:pStyle w:val="Normal"/>
              <w:widowControl/>
              <w:spacing w:lineRule="auto" w:line="240" w:before="0" w:after="0"/>
              <w:ind w:left="17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Uchwała została podjęta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92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ZA:</w:t>
            </w:r>
          </w:p>
          <w:p>
            <w:pPr>
              <w:pStyle w:val="Normal"/>
              <w:widowControl/>
              <w:spacing w:lineRule="auto" w:line="240" w:before="0" w:after="92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WSTRZ:</w:t>
            </w:r>
          </w:p>
          <w:p>
            <w:pPr>
              <w:pStyle w:val="Normal"/>
              <w:widowControl/>
              <w:spacing w:lineRule="auto" w:line="240" w:before="0" w:after="0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PRZECIW: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92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13</w:t>
            </w:r>
          </w:p>
          <w:p>
            <w:pPr>
              <w:pStyle w:val="Normal"/>
              <w:widowControl/>
              <w:spacing w:lineRule="auto" w:line="240" w:before="0" w:after="92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0</w:t>
            </w:r>
          </w:p>
        </w:tc>
      </w:tr>
      <w:tr>
        <w:trPr>
          <w:trHeight w:val="518" w:hRule="atLeast"/>
        </w:trPr>
        <w:tc>
          <w:tcPr>
            <w:tcW w:w="510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Głosy indywidualne:</w:t>
            </w:r>
          </w:p>
        </w:tc>
        <w:tc>
          <w:tcPr>
            <w:tcW w:w="2495" w:type="dxa"/>
            <w:vMerge w:val="restart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52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</w:t>
            </w:r>
          </w:p>
        </w:tc>
        <w:tc>
          <w:tcPr>
            <w:tcW w:w="22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35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Nr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Nazwisko i Imię</w:t>
            </w:r>
          </w:p>
        </w:tc>
        <w:tc>
          <w:tcPr>
            <w:tcW w:w="249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12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Halina Maślanka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2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Elżbieta J. Wyrembak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3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Elżbieta Z. Wyrembak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4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Ewa Zaremba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5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Stanisław Golański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6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Tomasz Kryściak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7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Zbigniew Szkudlarek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8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Dominik Chwaliński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9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Grażyna Siudy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69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10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Tadeusz Papina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11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Judyta Sokół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12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Jolanta Juszczak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13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Henryk Drobina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14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Dariusz Dudzik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304" w:hanging="0"/>
              <w:jc w:val="left"/>
              <w:rPr>
                <w:rFonts w:ascii="Arial" w:hAnsi="Arial" w:eastAsia="Arial" w:cs="Arial"/>
                <w:color w:val="7F7F7F"/>
                <w:sz w:val="20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64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15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Eugeniusz Sawer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clear" w:pos="708"/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1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0" distT="0" distB="0" distL="113665" distR="114300" simplePos="0" locked="0" layoutInCell="0" allowOverlap="1" relativeHeight="3">
                <wp:simplePos x="0" y="0"/>
                <wp:positionH relativeFrom="column">
                  <wp:posOffset>-19050</wp:posOffset>
                </wp:positionH>
                <wp:positionV relativeFrom="paragraph">
                  <wp:posOffset>2091690</wp:posOffset>
                </wp:positionV>
                <wp:extent cx="4968240" cy="19050"/>
                <wp:effectExtent l="635" t="9525" r="0" b="0"/>
                <wp:wrapSquare wrapText="bothSides"/>
                <wp:docPr id="2" name="Group 78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360" cy="19080"/>
                          <a:chOff x="0" y="0"/>
                          <a:chExt cx="496836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36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86" style="position:absolute;margin-left:-1.5pt;margin-top:164.7pt;width:391.2pt;height:1.5pt" coordorigin="-30,3294" coordsize="7824,30"/>
            </w:pict>
          </mc:Fallback>
        </mc:AlternateContent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</w:p>
    <w:p>
      <w:pPr>
        <w:pStyle w:val="Normal"/>
        <w:tabs>
          <w:tab w:val="clear" w:pos="708"/>
          <w:tab w:val="center" w:pos="1794" w:leader="none"/>
          <w:tab w:val="center" w:pos="4260" w:leader="none"/>
          <w:tab w:val="center" w:pos="5772" w:leader="none"/>
          <w:tab w:val="center" w:pos="7420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lear" w:pos="708"/>
          <w:tab w:val="center" w:pos="1794" w:leader="none"/>
          <w:tab w:val="center" w:pos="4260" w:leader="none"/>
          <w:tab w:val="center" w:pos="5772" w:leader="none"/>
          <w:tab w:val="center" w:pos="7420" w:leader="none"/>
          <w:tab w:val="right" w:pos="10280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2022-11-10 11:06:29</w:t>
        <w:tab/>
        <w:t>Nr systemowy: 11</w:t>
        <w:tab/>
        <w:t>Strona 1</w:t>
      </w:r>
    </w:p>
    <w:sectPr>
      <w:type w:val="nextPage"/>
      <w:pgSz w:w="11906" w:h="16838"/>
      <w:pgMar w:left="607" w:right="1023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LibreOffice/7.4.0.3$Windows_X86_64 LibreOffice_project/f85e47c08ddd19c015c0114a68350214f7066f5a</Application>
  <AppVersion>15.0000</AppVersion>
  <Pages>1</Pages>
  <Words>151</Words>
  <Characters>840</Characters>
  <CharactersWithSpaces>928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2022-11-17T10:22:00Z</dcterms:created>
  <dc:creator>FastReport</dc:creator>
  <dc:description/>
  <dc:language>pl-PL</dc:language>
  <cp:lastModifiedBy/>
  <dcterms:modified xsi:type="dcterms:W3CDTF">2022-11-17T12:52:12Z</dcterms:modified>
  <cp:revision>3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