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1E" w:rsidRPr="008A7E8D" w:rsidRDefault="00F3781E" w:rsidP="008A7E8D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A7E8D">
        <w:rPr>
          <w:rFonts w:ascii="Cambria" w:hAnsi="Cambria"/>
          <w:b/>
          <w:bCs/>
          <w:sz w:val="24"/>
          <w:szCs w:val="24"/>
        </w:rPr>
        <w:t xml:space="preserve">Załącznik nr </w:t>
      </w:r>
      <w:r w:rsidRPr="008A7E8D">
        <w:rPr>
          <w:rFonts w:ascii="Cambria" w:hAnsi="Cambria" w:cs="Bookman Old Style"/>
          <w:b/>
          <w:sz w:val="24"/>
          <w:szCs w:val="24"/>
        </w:rPr>
        <w:t>2</w:t>
      </w:r>
      <w:r w:rsidRPr="008A7E8D">
        <w:rPr>
          <w:rFonts w:ascii="Cambria" w:hAnsi="Cambria"/>
          <w:b/>
          <w:bCs/>
          <w:sz w:val="24"/>
          <w:szCs w:val="24"/>
        </w:rPr>
        <w:t xml:space="preserve"> do SIWZ</w:t>
      </w:r>
    </w:p>
    <w:p w:rsidR="008A7E8D" w:rsidRPr="008A7E8D" w:rsidRDefault="008A7E8D" w:rsidP="008A7E8D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A7E8D">
        <w:rPr>
          <w:rFonts w:ascii="Cambria" w:hAnsi="Cambria"/>
          <w:b/>
          <w:bCs/>
          <w:sz w:val="24"/>
          <w:szCs w:val="24"/>
        </w:rPr>
        <w:t>Wzór umowy</w:t>
      </w:r>
    </w:p>
    <w:p w:rsidR="00A01B02" w:rsidRPr="008A7E8D" w:rsidRDefault="00A01B02">
      <w:pPr>
        <w:ind w:left="5672" w:firstLine="709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 xml:space="preserve">Nr: </w:t>
      </w:r>
      <w:proofErr w:type="spellStart"/>
      <w:r w:rsidRPr="008A7E8D">
        <w:rPr>
          <w:rFonts w:ascii="Cambria" w:hAnsi="Cambria" w:cs="Bookman Old Style"/>
          <w:b/>
          <w:sz w:val="24"/>
          <w:szCs w:val="24"/>
        </w:rPr>
        <w:t>ZFIiS</w:t>
      </w:r>
      <w:proofErr w:type="spellEnd"/>
      <w:r w:rsidRPr="008A7E8D">
        <w:rPr>
          <w:rFonts w:ascii="Cambria" w:hAnsi="Cambria" w:cs="Bookman Old Style"/>
          <w:b/>
          <w:sz w:val="24"/>
          <w:szCs w:val="24"/>
        </w:rPr>
        <w:t>/…./201</w:t>
      </w:r>
      <w:r w:rsidR="00F3781E" w:rsidRPr="008A7E8D">
        <w:rPr>
          <w:rFonts w:ascii="Cambria" w:hAnsi="Cambria" w:cs="Bookman Old Style"/>
          <w:b/>
          <w:sz w:val="24"/>
          <w:szCs w:val="24"/>
        </w:rPr>
        <w:t>8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zawarta w dniu …..2018 r. w Mokrsku,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w wyniku postępowania o udzielenie zamówienia publicznego przeprowadzonego</w:t>
      </w:r>
      <w:r w:rsidR="00F3781E" w:rsidRPr="008A7E8D">
        <w:rPr>
          <w:rFonts w:ascii="Cambria" w:hAnsi="Cambria" w:cs="Bookman Old Style"/>
          <w:sz w:val="24"/>
          <w:szCs w:val="24"/>
        </w:rPr>
        <w:t xml:space="preserve"> </w:t>
      </w:r>
      <w:r w:rsidRPr="008A7E8D">
        <w:rPr>
          <w:rFonts w:ascii="Cambria" w:hAnsi="Cambria" w:cs="Bookman Old Style"/>
          <w:sz w:val="24"/>
          <w:szCs w:val="24"/>
        </w:rPr>
        <w:t xml:space="preserve">w trybie przetargu nieograniczonego na podstawie art. 39 ustawy z dnia 29 stycznia 2004 r. Prawo zamówień publicznych </w:t>
      </w:r>
      <w:r w:rsidRPr="008A7E8D">
        <w:rPr>
          <w:rFonts w:ascii="Cambria" w:hAnsi="Cambria" w:cs="Tahoma"/>
          <w:sz w:val="24"/>
          <w:szCs w:val="24"/>
        </w:rPr>
        <w:t xml:space="preserve">(Dz. U. z 2017 r. poz. 1579 z </w:t>
      </w:r>
      <w:proofErr w:type="spellStart"/>
      <w:r w:rsidRPr="008A7E8D">
        <w:rPr>
          <w:rFonts w:ascii="Cambria" w:hAnsi="Cambria" w:cs="Tahoma"/>
          <w:sz w:val="24"/>
          <w:szCs w:val="24"/>
        </w:rPr>
        <w:t>późn</w:t>
      </w:r>
      <w:proofErr w:type="spellEnd"/>
      <w:r w:rsidRPr="008A7E8D">
        <w:rPr>
          <w:rFonts w:ascii="Cambria" w:hAnsi="Cambria" w:cs="Tahoma"/>
          <w:sz w:val="24"/>
          <w:szCs w:val="24"/>
        </w:rPr>
        <w:t>. zm.) pomiędzy</w:t>
      </w:r>
      <w:r w:rsidR="008A7E8D">
        <w:rPr>
          <w:rFonts w:ascii="Cambria" w:hAnsi="Cambria" w:cs="Tahoma"/>
          <w:sz w:val="24"/>
          <w:szCs w:val="24"/>
        </w:rPr>
        <w:t>:</w:t>
      </w:r>
      <w:bookmarkStart w:id="0" w:name="_GoBack"/>
      <w:bookmarkEnd w:id="0"/>
    </w:p>
    <w:p w:rsidR="00A01B02" w:rsidRPr="008A7E8D" w:rsidRDefault="00A01B02">
      <w:pPr>
        <w:spacing w:line="23" w:lineRule="atLeast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bCs/>
          <w:sz w:val="24"/>
          <w:szCs w:val="24"/>
        </w:rPr>
        <w:t xml:space="preserve">Gminą Mokrsko 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bCs/>
          <w:sz w:val="24"/>
          <w:szCs w:val="24"/>
        </w:rPr>
        <w:t xml:space="preserve">z siedzibą Mokrsko 231, 98-345 Mokrsko 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NIP: 832-19-79-374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reprezentowanym przez: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1. Tomasza Kąckiego</w:t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  <w:t xml:space="preserve"> – </w:t>
      </w:r>
      <w:r w:rsidRPr="008A7E8D">
        <w:rPr>
          <w:rFonts w:ascii="Cambria" w:hAnsi="Cambria" w:cs="Bookman Old Style"/>
          <w:sz w:val="24"/>
          <w:szCs w:val="24"/>
        </w:rPr>
        <w:tab/>
        <w:t xml:space="preserve">Wójta Gminy 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2. Renatę Nagłą</w:t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  <w:t xml:space="preserve"> –</w:t>
      </w:r>
      <w:r w:rsidRPr="008A7E8D">
        <w:rPr>
          <w:rFonts w:ascii="Cambria" w:hAnsi="Cambria" w:cs="Bookman Old Style"/>
          <w:sz w:val="24"/>
          <w:szCs w:val="24"/>
        </w:rPr>
        <w:tab/>
        <w:t xml:space="preserve">Skarbnika Gminy 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zwanym w dalszej części umowy “Zamawiającym”  </w:t>
      </w:r>
    </w:p>
    <w:p w:rsidR="00A01B02" w:rsidRPr="008A7E8D" w:rsidRDefault="00A01B02">
      <w:pPr>
        <w:spacing w:line="23" w:lineRule="atLeast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a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eastAsia="Bookman Old Style" w:hAnsi="Cambria" w:cs="Bookman Old Style"/>
          <w:bCs/>
          <w:sz w:val="24"/>
          <w:szCs w:val="24"/>
        </w:rPr>
        <w:t>…………………………………………</w:t>
      </w:r>
      <w:r w:rsidRPr="008A7E8D">
        <w:rPr>
          <w:rFonts w:ascii="Cambria" w:hAnsi="Cambria" w:cs="Bookman Old Style"/>
          <w:bCs/>
          <w:sz w:val="24"/>
          <w:szCs w:val="24"/>
        </w:rPr>
        <w:t>.</w:t>
      </w:r>
    </w:p>
    <w:p w:rsidR="00A01B02" w:rsidRPr="008A7E8D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NIP …………………………………….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reprezentowanym przez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1. ………………………………………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zwanym w dalszej części umowy "Wykonawcą"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eastAsia="Bookman Old Style" w:hAnsi="Cambria" w:cs="Bookman Old Style"/>
          <w:sz w:val="24"/>
          <w:szCs w:val="24"/>
        </w:rPr>
        <w:t xml:space="preserve">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o następującej treści: 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 1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Przedmiot umowy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 w:rsidP="00F3781E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8A7E8D">
        <w:rPr>
          <w:rFonts w:ascii="Cambria" w:hAnsi="Cambria" w:cs="Tahoma"/>
          <w:sz w:val="24"/>
          <w:szCs w:val="24"/>
        </w:rPr>
        <w:t xml:space="preserve">ZAMAWIAJĄCY zleca, a WYKONAWCA przyjmuje do realizacji świadczenie usługi pn.: </w:t>
      </w:r>
      <w:r w:rsidRPr="008A7E8D">
        <w:rPr>
          <w:rFonts w:ascii="Cambria" w:hAnsi="Cambria" w:cs="Tahoma"/>
          <w:b/>
          <w:sz w:val="24"/>
          <w:szCs w:val="24"/>
        </w:rPr>
        <w:t>„Odbiór i zagospodarowanie odpadów komunalnych z terenu gminy Mokrsko”.</w:t>
      </w:r>
    </w:p>
    <w:p w:rsidR="00A01B02" w:rsidRPr="008A7E8D" w:rsidRDefault="00A01B02">
      <w:pPr>
        <w:numPr>
          <w:ilvl w:val="0"/>
          <w:numId w:val="3"/>
        </w:numPr>
        <w:shd w:val="clear" w:color="auto" w:fill="FFFFFF"/>
        <w:tabs>
          <w:tab w:val="left" w:pos="346"/>
        </w:tabs>
        <w:suppressAutoHyphens w:val="0"/>
        <w:ind w:left="54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Szczegółowy zakres i opis usługi będącej przedmiotem umowy zawarty jest w </w:t>
      </w:r>
      <w:r w:rsidRPr="008A7E8D">
        <w:rPr>
          <w:rFonts w:ascii="Cambria" w:hAnsi="Cambria" w:cs="Arial"/>
          <w:spacing w:val="-1"/>
          <w:sz w:val="24"/>
          <w:szCs w:val="24"/>
        </w:rPr>
        <w:t xml:space="preserve">  Specyfikacji Istotnych Warunków Zamówienia, zwanej dalej </w:t>
      </w:r>
      <w:r w:rsidRPr="008A7E8D">
        <w:rPr>
          <w:rFonts w:ascii="Cambria" w:hAnsi="Cambria" w:cs="Arial"/>
          <w:sz w:val="24"/>
          <w:szCs w:val="24"/>
        </w:rPr>
        <w:t>„SIWZ”, która to SIWZ stanowi integralną część niniejszej umowy.</w:t>
      </w:r>
    </w:p>
    <w:p w:rsidR="00A01B02" w:rsidRPr="008A7E8D" w:rsidRDefault="00A01B0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Wykonawca przedstawi Zamawiającemu wykaz telefonów do kontaktów roboczych </w:t>
      </w:r>
      <w:r w:rsidRPr="008A7E8D">
        <w:rPr>
          <w:rFonts w:ascii="Cambria" w:hAnsi="Cambria" w:cs="Arial"/>
          <w:spacing w:val="-3"/>
          <w:sz w:val="24"/>
          <w:szCs w:val="24"/>
        </w:rPr>
        <w:t>z uwzględnieniem łączności bezprzewodowej niezbędnych do prawidłowej realizacji przedmiotu umowy.</w:t>
      </w:r>
    </w:p>
    <w:p w:rsidR="00A01B02" w:rsidRPr="008A7E8D" w:rsidRDefault="00A01B0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W imieniu ZAMAWIAJĄCEGO koordynację działań dotyczących gospodarki odpadami komunalnymi objętej SIWZ, w tym rozliczeń z WYKONAWCĄ, prowadzić będzie …………………………..</w:t>
      </w:r>
    </w:p>
    <w:p w:rsidR="00A01B02" w:rsidRPr="008A7E8D" w:rsidRDefault="00A01B02">
      <w:pPr>
        <w:spacing w:line="23" w:lineRule="atLeast"/>
        <w:jc w:val="both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 2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Wynagrodzenie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Wynagrodzenie za wykonanie przedmiotu umowy ma charakter ryczałtowy i wynosi zgodnie z ofertą wykonawcy kwotę: </w:t>
      </w:r>
      <w:r w:rsidRPr="008A7E8D">
        <w:rPr>
          <w:rFonts w:ascii="Cambria" w:hAnsi="Cambria" w:cs="Arial"/>
          <w:bCs/>
          <w:sz w:val="24"/>
          <w:szCs w:val="24"/>
        </w:rPr>
        <w:t xml:space="preserve">[…] </w:t>
      </w:r>
      <w:r w:rsidRPr="008A7E8D">
        <w:rPr>
          <w:rFonts w:ascii="Cambria" w:hAnsi="Cambria" w:cs="Arial"/>
          <w:sz w:val="24"/>
          <w:szCs w:val="24"/>
        </w:rPr>
        <w:t xml:space="preserve">zł brutto, w tym należny podatek VAT…..% 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Zamawiający będzie rozliczał się z wykonawcą w okresach kwartalnych. Kwota </w:t>
      </w:r>
      <w:r w:rsidRPr="008A7E8D">
        <w:rPr>
          <w:rFonts w:ascii="Cambria" w:hAnsi="Cambria" w:cs="Arial"/>
          <w:sz w:val="24"/>
          <w:szCs w:val="24"/>
        </w:rPr>
        <w:lastRenderedPageBreak/>
        <w:t xml:space="preserve">ryczałtowa zostanie wypłacona wykonawcy w równych 8 częściach – za każdy kwartał. 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bCs/>
          <w:sz w:val="24"/>
          <w:szCs w:val="24"/>
        </w:rPr>
        <w:t>Wynagrodzenie ryczałtowe, o którym mowa w ust 1. obejmuje wszystkie koszty związane z realizacją robót objętych SIWZ z załącznikami i wyjaśnieniami, w tym ryzyko Wykonawcy z tytułu oszacowania wszelkich kosztów związanych z realizacją przedmiotu umowy, a także oddziaływania innych czynników mających lub mogących mieć wpływ na koszty, w szczególności koszty transportu i zagospodarowania odpadów, opłatę za umieszczenie odpadów na składowisku tzn. opłatę marszałkowską - dla masy odpadów, których unieszkodliwienie przez składowanie będzie konieczne podczas zagospodarowania odpadów odebranych przez Wykonawcę.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bCs/>
          <w:sz w:val="24"/>
          <w:szCs w:val="24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bCs/>
          <w:sz w:val="24"/>
          <w:szCs w:val="24"/>
        </w:rPr>
        <w:t xml:space="preserve">Wykonawca oświadcza, że jest płatnikiem podatku VAT, uprawnionym do wystawienia faktury VAT. 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  <w:highlight w:val="white"/>
        </w:rPr>
        <w:t>Za nieterminową płatność, Wykonawca ma prawo naliczyć odsetki ustawowe.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  <w:highlight w:val="white"/>
        </w:rPr>
        <w:t>W przypadku powierzenia przez Wykonawcę realizacji zamówienia w zakresie robót umownych podwykonawcom, Wykonawca zobowiązany jest dostarczyć Zamawiającemu w terminie 10 dni przed terminem płatności faktury, oświadczenie podwykonawcy, wystawione nie wcześniej niż w dniu wystawienia faktury przez Wykonawcę, że Wykonawca nie zalega z żadnymi zobowiązaniami w stosunku do podwykonawców wynikającymi z umowy podwykonawstwa.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  <w:highlight w:val="white"/>
        </w:rPr>
        <w:t>Wykonawca zobowiązany jest dostarczyć Zamawiającemu 10 dni przed terminem płatności faktury końcowej, oświadczenie podwykonawcy o wykonaniu przez Wykonawcę ostatecznego rozliczenia z podwykonawcą/-</w:t>
      </w:r>
      <w:proofErr w:type="spellStart"/>
      <w:r w:rsidRPr="008A7E8D">
        <w:rPr>
          <w:rFonts w:ascii="Cambria" w:hAnsi="Cambria" w:cs="Arial"/>
          <w:sz w:val="24"/>
          <w:szCs w:val="24"/>
          <w:highlight w:val="white"/>
        </w:rPr>
        <w:t>cami</w:t>
      </w:r>
      <w:proofErr w:type="spellEnd"/>
      <w:r w:rsidRPr="008A7E8D">
        <w:rPr>
          <w:rFonts w:ascii="Cambria" w:hAnsi="Cambria" w:cs="Arial"/>
          <w:sz w:val="24"/>
          <w:szCs w:val="24"/>
          <w:highlight w:val="white"/>
        </w:rPr>
        <w:t xml:space="preserve"> i nieposiadaniu z tego tytułu żadnych wierzytelności u Wykonawcy usług.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  <w:highlight w:val="white"/>
        </w:rPr>
        <w:t>W przypadku niedostarczenia dokumentów, o których mowa w ust. 7 Zamawiający zatrzyma 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:rsidR="00A01B02" w:rsidRPr="008A7E8D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eastAsia="Bookman Old Style" w:hAnsi="Cambria" w:cs="Bookman Old Style"/>
          <w:sz w:val="24"/>
          <w:szCs w:val="24"/>
          <w:highlight w:val="white"/>
        </w:rPr>
        <w:t xml:space="preserve"> </w:t>
      </w:r>
      <w:r w:rsidRPr="008A7E8D">
        <w:rPr>
          <w:rFonts w:ascii="Cambria" w:hAnsi="Cambria" w:cs="Arial"/>
          <w:sz w:val="24"/>
          <w:szCs w:val="24"/>
          <w:highlight w:val="white"/>
        </w:rPr>
        <w:t>Ustalenia ust. 7 i 8 stosuje się odpowiednio do umów podwykonawców z kolejnymi podwykonawcami.</w:t>
      </w:r>
    </w:p>
    <w:p w:rsidR="00A01B02" w:rsidRPr="008A7E8D" w:rsidRDefault="00A01B02">
      <w:pPr>
        <w:spacing w:line="23" w:lineRule="atLeast"/>
        <w:ind w:left="284" w:hanging="284"/>
        <w:jc w:val="center"/>
        <w:rPr>
          <w:rFonts w:ascii="Cambria" w:hAnsi="Cambria" w:cs="Bookman Old Style"/>
          <w:b/>
          <w:bCs/>
          <w:sz w:val="24"/>
          <w:szCs w:val="2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 3.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Termin realizacji</w:t>
      </w:r>
    </w:p>
    <w:p w:rsidR="00A01B02" w:rsidRPr="008A7E8D" w:rsidRDefault="00A01B02">
      <w:pPr>
        <w:tabs>
          <w:tab w:val="left" w:pos="284"/>
        </w:tabs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numPr>
          <w:ilvl w:val="3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1"/>
          <w:sz w:val="24"/>
          <w:szCs w:val="24"/>
        </w:rPr>
        <w:t xml:space="preserve">Wymagany termin realizacji umowy od dnia </w:t>
      </w:r>
      <w:r w:rsidRPr="008A7E8D">
        <w:rPr>
          <w:rFonts w:ascii="Cambria" w:hAnsi="Cambria" w:cs="Arial"/>
          <w:b/>
          <w:spacing w:val="-1"/>
          <w:sz w:val="24"/>
          <w:szCs w:val="24"/>
        </w:rPr>
        <w:t xml:space="preserve">01.07.2018r. </w:t>
      </w:r>
      <w:r w:rsidRPr="008A7E8D">
        <w:rPr>
          <w:rFonts w:ascii="Cambria" w:hAnsi="Cambria" w:cs="Arial"/>
          <w:b/>
          <w:sz w:val="24"/>
          <w:szCs w:val="24"/>
        </w:rPr>
        <w:t>do dnia 30.06.2020r.</w:t>
      </w:r>
      <w:r w:rsidRPr="008A7E8D">
        <w:rPr>
          <w:rFonts w:ascii="Cambria" w:hAnsi="Cambria" w:cs="Arial"/>
          <w:sz w:val="24"/>
          <w:szCs w:val="24"/>
        </w:rPr>
        <w:t xml:space="preserve">, </w:t>
      </w:r>
    </w:p>
    <w:p w:rsidR="00A01B02" w:rsidRPr="008A7E8D" w:rsidRDefault="00A01B02">
      <w:pPr>
        <w:shd w:val="clear" w:color="auto" w:fill="FFFFFF"/>
        <w:tabs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z wyjątkiem czynności opisanych w SIWZ, których obowiązek wykonania upływa wcześniej:</w:t>
      </w:r>
    </w:p>
    <w:p w:rsidR="00A01B02" w:rsidRPr="008A7E8D" w:rsidRDefault="00A01B02">
      <w:pPr>
        <w:shd w:val="clear" w:color="auto" w:fill="FFFFFF"/>
        <w:tabs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-  obowiązek wyposażenia każdego miejsca składowania odpadów w pojemniki – od dnia zawarcia umowy do dnia 30.06.2018r. oraz złożenie w terminie do 10.07.2018r. raportu o ilości i rodzaju pojemników znajdujących się na poszczególnych nieruchomościach na dzień 30.06.2018r. wraz z informacją o posesjach, do których pojemników nie dostarczono (z podaniem przyczyny niedostarczenia).</w:t>
      </w:r>
    </w:p>
    <w:p w:rsidR="00A01B02" w:rsidRPr="008A7E8D" w:rsidRDefault="00A01B02">
      <w:pPr>
        <w:shd w:val="clear" w:color="auto" w:fill="FFFFFF"/>
        <w:tabs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- obowiązek dostarczenia mieszkańcom uzgodnionego z Zamawiającym harmonogramu odbioru  odpadów – od dnia zawarcia umowy do dnia 30.06.2018r.</w:t>
      </w:r>
    </w:p>
    <w:p w:rsidR="00A01B02" w:rsidRPr="008A7E8D" w:rsidRDefault="00A01B02">
      <w:pPr>
        <w:tabs>
          <w:tab w:val="left" w:pos="284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- obowiązek dostarczenia mieszkańcom do dnia 30.06.2018r. informacji</w:t>
      </w:r>
      <w:r w:rsidR="00F3781E" w:rsidRPr="008A7E8D">
        <w:rPr>
          <w:rFonts w:ascii="Cambria" w:hAnsi="Cambria" w:cs="Arial"/>
          <w:sz w:val="24"/>
          <w:szCs w:val="24"/>
        </w:rPr>
        <w:t xml:space="preserve"> </w:t>
      </w:r>
      <w:r w:rsidRPr="008A7E8D">
        <w:rPr>
          <w:rFonts w:ascii="Cambria" w:hAnsi="Cambria" w:cs="Arial"/>
          <w:sz w:val="24"/>
          <w:szCs w:val="24"/>
        </w:rPr>
        <w:t xml:space="preserve">o sposobie oznaczenia pojemników (worków) na poszczególne rodzaje odpadów (np. kolor klapy, </w:t>
      </w:r>
      <w:r w:rsidRPr="008A7E8D">
        <w:rPr>
          <w:rFonts w:ascii="Cambria" w:hAnsi="Cambria" w:cs="Arial"/>
          <w:sz w:val="24"/>
          <w:szCs w:val="24"/>
        </w:rPr>
        <w:lastRenderedPageBreak/>
        <w:t>kolor naklejki na pojemniku itp.) oraz o rodzajach odpadów, które można umieszczać w danym pojemniku (worku).</w:t>
      </w:r>
    </w:p>
    <w:p w:rsidR="00A01B02" w:rsidRPr="008A7E8D" w:rsidRDefault="00A01B02" w:rsidP="00F3781E">
      <w:pPr>
        <w:tabs>
          <w:tab w:val="left" w:pos="284"/>
        </w:tabs>
        <w:spacing w:line="23" w:lineRule="atLeast"/>
        <w:jc w:val="both"/>
        <w:rPr>
          <w:rFonts w:ascii="Cambria" w:hAnsi="Cambria" w:cs="Bookman Old Style"/>
          <w:b/>
          <w:sz w:val="24"/>
          <w:szCs w:val="24"/>
        </w:rPr>
      </w:pPr>
      <w:r w:rsidRPr="008A7E8D">
        <w:rPr>
          <w:rFonts w:ascii="Cambria" w:eastAsia="Bookman Old Style" w:hAnsi="Cambria" w:cs="Bookman Old Style"/>
          <w:b/>
          <w:sz w:val="24"/>
          <w:szCs w:val="24"/>
        </w:rPr>
        <w:t xml:space="preserve">  </w:t>
      </w:r>
      <w:r w:rsidRPr="008A7E8D">
        <w:rPr>
          <w:rFonts w:ascii="Cambria" w:eastAsia="Bookman Old Style" w:hAnsi="Cambria" w:cs="Bookman Old Style"/>
          <w:sz w:val="24"/>
          <w:szCs w:val="24"/>
        </w:rPr>
        <w:t xml:space="preserve">               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§4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Warunki płatności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1. Rozliczenie za przedmiot umowy, następować będzie kwartalnie na podstawie faktur wystawionych przez Wykonawcę po upływie danego kwartału kalendarzowego, z zastrzeżeniem ze pierwsza zapłata nastąpi za III kwartał 2018r. </w:t>
      </w: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2. Wraz z fakturą  Wykonawca przedłoży do Zamawiającemu: </w:t>
      </w: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1) raport potwierdzający ilość i rodzaj odebranych i zagospodarowanych odpadów komunalnych, </w:t>
      </w: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2) k</w:t>
      </w:r>
      <w:r w:rsidRPr="008A7E8D">
        <w:rPr>
          <w:rFonts w:ascii="Cambria" w:hAnsi="Cambria" w:cs="Bookman Old Style"/>
          <w:sz w:val="24"/>
          <w:szCs w:val="24"/>
        </w:rPr>
        <w:t>arty przekazania odpadów uwzględniające datę, kod, rodzaj, wagę przekazanych odpadów komunalnych, stwierdzające, że odpady pochodzą z terenu gminy Mokrsko,</w:t>
      </w:r>
      <w:r w:rsidRPr="008A7E8D">
        <w:rPr>
          <w:rFonts w:ascii="Cambria" w:hAnsi="Cambria" w:cs="Arial"/>
          <w:sz w:val="24"/>
          <w:szCs w:val="24"/>
        </w:rPr>
        <w:t xml:space="preserve"> </w:t>
      </w: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3) raport kwartalny zawierających określenie ilości i rodzajów przekazywanych  pojemników w danym kwartale wraz z uaktualnionym raportem o ilości i rodzaju pojemników znajdujących się na poszczególnych nieruchomościach.</w:t>
      </w: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3.Termin płatności ustala się na: do …….. dni od dnia otrzymania faktury. </w:t>
      </w: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4. Płatność nastąpi przelewem na rachunek bankowy Wykonawcy określony w fakturze. </w:t>
      </w:r>
    </w:p>
    <w:p w:rsidR="00A01B02" w:rsidRPr="008A7E8D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5. Za termin zapłaty ustala się dzień obciążenia rachunku Zamawiającego</w:t>
      </w:r>
    </w:p>
    <w:p w:rsidR="00A01B02" w:rsidRPr="008A7E8D" w:rsidRDefault="00A01B02">
      <w:pPr>
        <w:spacing w:line="23" w:lineRule="atLeast"/>
        <w:jc w:val="both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pStyle w:val="Bezodstpw"/>
        <w:shd w:val="clear" w:color="auto" w:fill="FFFFFF"/>
        <w:jc w:val="center"/>
        <w:rPr>
          <w:rFonts w:ascii="Cambria" w:hAnsi="Cambria"/>
        </w:rPr>
      </w:pPr>
      <w:r w:rsidRPr="008A7E8D">
        <w:rPr>
          <w:rFonts w:ascii="Cambria" w:hAnsi="Cambria" w:cs="Arial"/>
          <w:b/>
          <w:bCs/>
          <w:spacing w:val="-5"/>
        </w:rPr>
        <w:t>§ 5</w:t>
      </w:r>
    </w:p>
    <w:p w:rsidR="00A01B02" w:rsidRPr="008A7E8D" w:rsidRDefault="00A01B02">
      <w:pPr>
        <w:pStyle w:val="Bezodstpw"/>
        <w:shd w:val="clear" w:color="auto" w:fill="FFFFFF"/>
        <w:jc w:val="center"/>
        <w:rPr>
          <w:rFonts w:ascii="Cambria" w:hAnsi="Cambria"/>
        </w:rPr>
      </w:pPr>
      <w:r w:rsidRPr="008A7E8D">
        <w:rPr>
          <w:rFonts w:ascii="Cambria" w:hAnsi="Cambria" w:cs="Arial"/>
          <w:b/>
          <w:bCs/>
          <w:spacing w:val="-5"/>
        </w:rPr>
        <w:t>Obowiązki wykonawcy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Wykonawca zobowiązuje się do: 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1. wykonywania przedmiotu umowy zgodnie z obowiązującymi przepisami prawa z zachowaniem należytej staranności w terminach określonych w harmonogramach odbierania odpadów komunalnych, 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>2. należytego wykonywania wszystkich obowiązków i zadań opisanych w SIWZ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3. niezwłocznego przekazywania informacji dotyczących realizacji umowy na każde żądanie Zamawiającego, jednak nie później niż w terminie 3 dni roboczych od dnia otrzymania zapytania, 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4. 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 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5. używania pojazdów specjalistycznych oraz zapewnienia dostatecznej ilości tych pojazdów, gwarantujące terminowe i jakościowe wykonanie niniejszej umowy, 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6. umożliwienia przedstawicielom Zamawiającego kompleksowej kontroli sposobu wykonywanej usługi świadczonej przez Wykonawcę, 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7. okazania na żądanie Zamawiającego wszelkich dokumentów potwierdzających wykonanie przedmiotu umowy zgodnie z określonymi przez Zamawiającego wymaganiami i odpowiednimi przepisami prawa, 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>8. 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8A7E8D">
        <w:rPr>
          <w:rFonts w:ascii="Cambria" w:hAnsi="Cambria" w:cs="Arial"/>
          <w:bCs/>
          <w:spacing w:val="-5"/>
        </w:rPr>
        <w:t xml:space="preserve">9. osiągnięcia, zgodnie z art. 3b ust. 1 i art. 3c ust. 1 ustawy o utrzymaniu czystości i porządku w gminie i rozporządzeniami wykonawczymi do ww. ustawy, założonych poziomów recyklingu, przygotowania do ponownego użycia i odzysku innymi metodami następujących </w:t>
      </w:r>
      <w:r w:rsidRPr="008A7E8D">
        <w:rPr>
          <w:rFonts w:ascii="Cambria" w:hAnsi="Cambria" w:cs="Arial"/>
          <w:bCs/>
          <w:spacing w:val="-5"/>
        </w:rPr>
        <w:lastRenderedPageBreak/>
        <w:t xml:space="preserve">frakcji odpadów komunalnych: papieru, metali, tworzyw sztucznych, szkła i innych niż niebezpieczne odpadów budowlanych i rozbiórkowych, oraz ograniczenia masy odpadów komunalnych ulegających biodegradacji przekazywanych do składowania. 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§6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Odstąpienie od umowy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Oprócz wypadków wymienionych w treści tytułu XV  Kodeksu Cywilnego, stronom przysługuje prawo odstąpienia od umowy w terminie 30 dni od powzięcia wiadomości o następujących okolicznościach :  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a) w razie wystąpienia istotnej zmiany okoliczności powodującej, że wykonanie umowy nie leży w interesie publicznym, czego nie można było przewidzieć w chwili zawarcia umowy; w tym przypadku Wykonawca może żądać wyłącznie wynagrodzenia należnego z tytułu wykonania części umowy,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b) gdy zostanie ogłoszona upadłość lub rozwiązanie firmy Wykonawcy,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c) Wykonawca nie rozpoczął wykonywania przedmiotu zamówienia bez uzasadnionych przyczyn oraz nie kontynuuje go, pomimo wezwania Zamawiającego złożonego na piśmie,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d) nastąpią opóźnienia realizacji części lub całości umowy przez Wykonawcę powyżej 14 dni z przyczyn leżących po stronie Wykonawcy. 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§7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Kary umowne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8A7E8D" w:rsidRDefault="00A01B02">
      <w:pPr>
        <w:shd w:val="clear" w:color="auto" w:fill="FFFFFF"/>
        <w:tabs>
          <w:tab w:val="left" w:pos="0"/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2"/>
          <w:sz w:val="24"/>
          <w:szCs w:val="24"/>
        </w:rPr>
        <w:t xml:space="preserve">1. ZAMAWIAJĄCEMU przysługują od WYKONAWCY kary umowne w poniższych </w:t>
      </w:r>
      <w:r w:rsidRPr="008A7E8D">
        <w:rPr>
          <w:rFonts w:ascii="Cambria" w:hAnsi="Cambria" w:cs="Arial"/>
          <w:sz w:val="24"/>
          <w:szCs w:val="24"/>
        </w:rPr>
        <w:t>przypadkach i wysokościach:</w:t>
      </w:r>
    </w:p>
    <w:p w:rsidR="00A01B02" w:rsidRPr="008A7E8D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1"/>
          <w:sz w:val="24"/>
          <w:szCs w:val="24"/>
        </w:rPr>
        <w:t>0,01%  wynagrodzenia umownego brutto za każdy dzień zwłoki pomnożony przez ilość przypadków zwłoki:</w:t>
      </w:r>
    </w:p>
    <w:p w:rsidR="00A01B02" w:rsidRPr="008A7E8D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1"/>
          <w:sz w:val="24"/>
          <w:szCs w:val="24"/>
        </w:rPr>
        <w:t xml:space="preserve">- w wyposażeniu każdego miejsca gromadzenia odpadów w niezbędne </w:t>
      </w:r>
      <w:r w:rsidRPr="008A7E8D">
        <w:rPr>
          <w:rFonts w:ascii="Cambria" w:hAnsi="Cambria" w:cs="Arial"/>
          <w:sz w:val="24"/>
          <w:szCs w:val="24"/>
        </w:rPr>
        <w:t xml:space="preserve">pojemniki (worki) określone w SIWZ – kara umowna o której mowa nie dotyczy sytuacji, kiedy właściciel nieruchomości odmawia odbioru pojemników, </w:t>
      </w:r>
    </w:p>
    <w:p w:rsidR="00A01B02" w:rsidRPr="008A7E8D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- w wymianie lub dostarczeniu dodatkowych pojemników po dokonanej aktualizacji wykazu,</w:t>
      </w:r>
    </w:p>
    <w:p w:rsidR="00A01B02" w:rsidRPr="008A7E8D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- w złożeniu raportu o ilości i rodzaju pojemników znajdujących się na poszczególnych nieruchomościach do dnia 10.07.2018 r. wraz z informacją o posesjach, do których pojemników nie dostarczono (z podaniem przyczyny niedostarczenia),</w:t>
      </w:r>
    </w:p>
    <w:p w:rsidR="00A01B02" w:rsidRPr="008A7E8D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- w dostarczeniu mieszkańcom uzgodnionego z Zamawiającym harmonogramu odbioru odpadów z winy Wykonawcy, </w:t>
      </w:r>
    </w:p>
    <w:p w:rsidR="00A01B02" w:rsidRPr="008A7E8D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- w odbiorze odpadów z PSZOK-a.</w:t>
      </w:r>
    </w:p>
    <w:p w:rsidR="00A01B02" w:rsidRPr="008A7E8D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3"/>
          <w:sz w:val="24"/>
          <w:szCs w:val="24"/>
        </w:rPr>
        <w:t>1% całkowitej ceny brutto za  każdy stwierdzony przypadek:</w:t>
      </w:r>
    </w:p>
    <w:p w:rsidR="00A01B02" w:rsidRPr="008A7E8D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3"/>
          <w:sz w:val="24"/>
          <w:szCs w:val="24"/>
        </w:rPr>
        <w:t>-  nie przestrzeganie przez Wykonawcę czystości i porządku na terenie PSZOK podczas odbioru odpadów, w tym za nie zapewnienie sukcesywnego wywozu odpadów (przepełnione pojemniki, odpady gromadzone obok pojemników itp.) – powyższa okoliczność stwierdza Zamawiający podczas przeprowadzonej kontroli, z której sporządza protokół oraz dokumentację zdjęciową,</w:t>
      </w:r>
    </w:p>
    <w:p w:rsidR="00A01B02" w:rsidRPr="008A7E8D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3"/>
          <w:sz w:val="24"/>
          <w:szCs w:val="24"/>
        </w:rPr>
        <w:t>- za nieprzestrzeganie zasad segregacji odpadów przy odbiorze od mieszkańców, w szczególności zmieszanie posegregowanych odpadów (odbiór jednym autem różnych rodzajów odpadów)</w:t>
      </w:r>
    </w:p>
    <w:p w:rsidR="00A01B02" w:rsidRPr="008A7E8D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eastAsia="Bookman Old Style" w:hAnsi="Cambria" w:cs="Bookman Old Style"/>
          <w:spacing w:val="-3"/>
          <w:sz w:val="24"/>
          <w:szCs w:val="24"/>
        </w:rPr>
        <w:t xml:space="preserve">  </w:t>
      </w:r>
      <w:r w:rsidRPr="008A7E8D">
        <w:rPr>
          <w:rFonts w:ascii="Cambria" w:hAnsi="Cambria" w:cs="Arial"/>
          <w:spacing w:val="-3"/>
          <w:sz w:val="24"/>
          <w:szCs w:val="24"/>
        </w:rPr>
        <w:t xml:space="preserve">0,01% za każdy potwierdzony przypadek niedokonania lub nieterminowego odbioru odpadów z nieruchomości zamieszkałej z przyczyn dotyczących Wykonawcy, </w:t>
      </w:r>
    </w:p>
    <w:p w:rsidR="00A01B02" w:rsidRPr="008A7E8D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15% kwoty brutto określonej w § 3 ust. 3 umowy za rozwiązanie, odstąpienie lub </w:t>
      </w:r>
      <w:r w:rsidRPr="008A7E8D">
        <w:rPr>
          <w:rFonts w:ascii="Cambria" w:hAnsi="Cambria" w:cs="Arial"/>
          <w:sz w:val="24"/>
          <w:szCs w:val="24"/>
        </w:rPr>
        <w:lastRenderedPageBreak/>
        <w:t>wypowiedzenie umowy z przyczyn zależnych od WYKONAWCY,</w:t>
      </w:r>
    </w:p>
    <w:p w:rsidR="00A01B02" w:rsidRPr="008A7E8D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eastAsia="Bookman Old Style" w:hAnsi="Cambria" w:cs="Bookman Old Style"/>
          <w:spacing w:val="-3"/>
          <w:sz w:val="24"/>
          <w:szCs w:val="24"/>
        </w:rPr>
        <w:t xml:space="preserve">  </w:t>
      </w:r>
      <w:r w:rsidRPr="008A7E8D">
        <w:rPr>
          <w:rFonts w:ascii="Cambria" w:hAnsi="Cambria" w:cs="Arial"/>
          <w:spacing w:val="-3"/>
          <w:sz w:val="24"/>
          <w:szCs w:val="24"/>
        </w:rPr>
        <w:t>za brak osiągnięcia poziomów odzysku i recyklingu wymaganych przepisami prawa oraz poziomu ograniczenia składowania odpadów ulegających biodegradacji w wysokości równej karze przewidzianej przepisami prawa (o których mowa w ustawie o utrzymaniu czystości i porządku w gminach) dla gminy za niewywiązanie się z tego obowiązku,</w:t>
      </w:r>
    </w:p>
    <w:p w:rsidR="00A01B02" w:rsidRPr="008A7E8D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3"/>
          <w:sz w:val="24"/>
          <w:szCs w:val="24"/>
        </w:rPr>
        <w:t xml:space="preserve">5% całkowitej ceny brutto za nieprzeprowadzenie lub nieterminowe przeprowadzenie zbiórki odpadów </w:t>
      </w:r>
      <w:proofErr w:type="spellStart"/>
      <w:r w:rsidRPr="008A7E8D">
        <w:rPr>
          <w:rFonts w:ascii="Cambria" w:hAnsi="Cambria" w:cs="Arial"/>
          <w:spacing w:val="-3"/>
          <w:sz w:val="24"/>
          <w:szCs w:val="24"/>
        </w:rPr>
        <w:t>wielkogabarytwych</w:t>
      </w:r>
      <w:proofErr w:type="spellEnd"/>
    </w:p>
    <w:p w:rsidR="00A01B02" w:rsidRPr="008A7E8D" w:rsidRDefault="00A01B0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5"/>
          <w:sz w:val="24"/>
          <w:szCs w:val="24"/>
        </w:rPr>
        <w:t>Wykonawca wyraża zgodę na potrącenie kar umownych z przysługującego mu wynagrodzenia.</w:t>
      </w:r>
    </w:p>
    <w:p w:rsidR="00A01B02" w:rsidRPr="008A7E8D" w:rsidRDefault="00A01B0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3"/>
          <w:sz w:val="24"/>
          <w:szCs w:val="24"/>
        </w:rPr>
        <w:t xml:space="preserve">ZAMAWIAJĄCY zobowiązuje się zapłacić WYKONAWCY </w:t>
      </w:r>
      <w:r w:rsidRPr="008A7E8D">
        <w:rPr>
          <w:rFonts w:ascii="Cambria" w:hAnsi="Cambria" w:cs="Arial"/>
          <w:spacing w:val="-2"/>
          <w:sz w:val="24"/>
          <w:szCs w:val="24"/>
        </w:rPr>
        <w:t>ustawowe odsetki w przypadku zwłoki w uregulowaniu wynagrodzenia,</w:t>
      </w:r>
    </w:p>
    <w:p w:rsidR="00A01B02" w:rsidRPr="008A7E8D" w:rsidRDefault="00A01B0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5"/>
          <w:sz w:val="24"/>
          <w:szCs w:val="24"/>
        </w:rPr>
        <w:t>Strony mogą na zasadach ogólnych dochodzić odszkodowania w wysokości przekraczającej wysokość kar umownych.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b/>
          <w:spacing w:val="-3"/>
          <w:sz w:val="24"/>
          <w:szCs w:val="2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</w:t>
      </w:r>
      <w:r w:rsidR="00F3781E" w:rsidRPr="008A7E8D">
        <w:rPr>
          <w:rFonts w:ascii="Cambria" w:hAnsi="Cambria" w:cs="Bookman Old Style"/>
          <w:b/>
          <w:sz w:val="24"/>
          <w:szCs w:val="24"/>
        </w:rPr>
        <w:t xml:space="preserve"> </w:t>
      </w:r>
      <w:r w:rsidRPr="008A7E8D">
        <w:rPr>
          <w:rFonts w:ascii="Cambria" w:hAnsi="Cambria" w:cs="Bookman Old Style"/>
          <w:b/>
          <w:sz w:val="24"/>
          <w:szCs w:val="24"/>
        </w:rPr>
        <w:t>8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Zmiana postanowień umowy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1. Zamawiający zgodnie z art. 144 ust. 1 ustawy przewiduje możliwość dokonywania zmian w treści zawartej umowy, w tym terminu realizacji przedmiotu umowy, w stosunku do treści oferty w przypadku gdy:</w:t>
      </w:r>
    </w:p>
    <w:p w:rsidR="00A01B02" w:rsidRPr="008A7E8D" w:rsidRDefault="00A01B02" w:rsidP="00F3781E">
      <w:pPr>
        <w:suppressAutoHyphens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Tahoma"/>
          <w:sz w:val="24"/>
          <w:szCs w:val="24"/>
        </w:rPr>
        <w:t xml:space="preserve">a)W przypadku działania siły wyższej – zmiany </w:t>
      </w:r>
      <w:r w:rsidRPr="008A7E8D">
        <w:rPr>
          <w:rFonts w:ascii="Cambria" w:hAnsi="Cambria" w:cs="Bookman Old Style"/>
          <w:sz w:val="24"/>
          <w:szCs w:val="24"/>
        </w:rPr>
        <w:t xml:space="preserve">terminu realizacji przedmiotu umowy </w:t>
      </w:r>
      <w:r w:rsidRPr="008A7E8D">
        <w:rPr>
          <w:rFonts w:ascii="Cambria" w:hAnsi="Cambria" w:cs="Tahoma"/>
          <w:sz w:val="24"/>
          <w:szCs w:val="24"/>
        </w:rPr>
        <w:t>o czas działania siły wyższej;</w:t>
      </w:r>
    </w:p>
    <w:p w:rsidR="00A01B02" w:rsidRPr="008A7E8D" w:rsidRDefault="00A01B02" w:rsidP="00F3781E">
      <w:pPr>
        <w:suppressAutoHyphens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Tahoma"/>
          <w:sz w:val="24"/>
          <w:szCs w:val="24"/>
        </w:rPr>
        <w:t xml:space="preserve">b) W przypadku zwłoki zamawiającego w realizacji obowiązków umownych zmiany </w:t>
      </w:r>
      <w:r w:rsidRPr="008A7E8D">
        <w:rPr>
          <w:rFonts w:ascii="Cambria" w:hAnsi="Cambria" w:cs="Bookman Old Style"/>
          <w:sz w:val="24"/>
          <w:szCs w:val="24"/>
        </w:rPr>
        <w:t>terminu realizacji przedmiotu umowy</w:t>
      </w:r>
      <w:r w:rsidRPr="008A7E8D">
        <w:rPr>
          <w:rFonts w:ascii="Cambria" w:hAnsi="Cambria" w:cs="Tahoma"/>
          <w:sz w:val="24"/>
          <w:szCs w:val="24"/>
        </w:rPr>
        <w:t xml:space="preserve"> o czas zwłoki zamawiającego w realizacji obowiązków umownych;</w:t>
      </w:r>
    </w:p>
    <w:p w:rsidR="00A01B02" w:rsidRPr="008A7E8D" w:rsidRDefault="00A01B02" w:rsidP="00F3781E">
      <w:pPr>
        <w:tabs>
          <w:tab w:val="left" w:pos="284"/>
          <w:tab w:val="left" w:pos="426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Style w:val="ZnakZnak"/>
          <w:rFonts w:ascii="Cambria" w:hAnsi="Cambria" w:cs="Bookman Old Style"/>
          <w:b w:val="0"/>
          <w:sz w:val="24"/>
          <w:szCs w:val="24"/>
        </w:rPr>
        <w:t>c) W</w:t>
      </w:r>
      <w:r w:rsidRPr="008A7E8D">
        <w:rPr>
          <w:rFonts w:ascii="Cambria" w:hAnsi="Cambria" w:cs="Arial"/>
          <w:sz w:val="24"/>
          <w:szCs w:val="24"/>
        </w:rPr>
        <w:t xml:space="preserve"> uzasadnionych przypadkach powierzenie Podwykonawcom innej części prac niż  wskazana w ofercie Wykonawcy za uprzednią zgodą Zamawiającego;</w:t>
      </w:r>
    </w:p>
    <w:p w:rsidR="00A01B02" w:rsidRPr="008A7E8D" w:rsidRDefault="00A01B02" w:rsidP="00F3781E">
      <w:pPr>
        <w:widowControl w:val="0"/>
        <w:tabs>
          <w:tab w:val="left" w:pos="284"/>
          <w:tab w:val="left" w:pos="426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>d) Z</w:t>
      </w:r>
      <w:r w:rsidRPr="008A7E8D">
        <w:rPr>
          <w:rFonts w:ascii="Cambria" w:hAnsi="Cambria" w:cs="Tahoma"/>
          <w:sz w:val="24"/>
          <w:szCs w:val="24"/>
        </w:rPr>
        <w:t>astrzega się możliwość zmiany umowy w przypadku zmiany stawki podatku VAT dotyczącego przedmiotu zamówienia określonego w opisie przedmiotu zamówienia.</w:t>
      </w:r>
    </w:p>
    <w:p w:rsidR="00A01B02" w:rsidRPr="008A7E8D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Cs/>
          <w:w w:val="102"/>
          <w:sz w:val="24"/>
          <w:szCs w:val="24"/>
        </w:rPr>
        <w:t>e) Po zaktualizowaniu wykazu nieruchomości i mieszkańców dopuszczalna jest zmiana harmonogramu odbioru odpadów;</w:t>
      </w:r>
    </w:p>
    <w:p w:rsidR="00A01B02" w:rsidRPr="008A7E8D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Cs/>
          <w:w w:val="102"/>
          <w:sz w:val="24"/>
          <w:szCs w:val="24"/>
        </w:rPr>
        <w:t>f) Zaistnienia okoliczności których nie dało się przewidzieć w momencie podpisania umowy;</w:t>
      </w:r>
    </w:p>
    <w:p w:rsidR="00A01B02" w:rsidRPr="008A7E8D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Cs/>
          <w:w w:val="102"/>
          <w:sz w:val="24"/>
          <w:szCs w:val="24"/>
        </w:rPr>
        <w:t>g) Zmiany terminu ustawienia pojemników na nieruchomościach, dostarczenia harmonogramu, w zależności od terminu podpisania niniejszej umowy;</w:t>
      </w:r>
    </w:p>
    <w:p w:rsidR="00A01B02" w:rsidRPr="008A7E8D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Cs/>
          <w:w w:val="102"/>
          <w:sz w:val="24"/>
          <w:szCs w:val="24"/>
        </w:rPr>
        <w:t>h) Zmiany w zakresie sposobu realizacji umowy w przypadku zmiany przepisów prawa, w tym zmiany przepisów prawa lokalnego (np. Regulaminu utrzymania czystości i porządku w gminie).</w:t>
      </w:r>
    </w:p>
    <w:p w:rsidR="00A01B02" w:rsidRPr="008A7E8D" w:rsidRDefault="00A01B02">
      <w:pPr>
        <w:suppressAutoHyphens w:val="0"/>
        <w:jc w:val="both"/>
        <w:rPr>
          <w:rFonts w:ascii="Cambria" w:hAnsi="Cambria" w:cs="Bookman Old Style"/>
          <w:bCs/>
          <w:spacing w:val="-11"/>
          <w:w w:val="102"/>
          <w:sz w:val="24"/>
          <w:szCs w:val="24"/>
        </w:rPr>
      </w:pPr>
    </w:p>
    <w:p w:rsidR="00A01B02" w:rsidRPr="008A7E8D" w:rsidRDefault="00A01B02">
      <w:pPr>
        <w:shd w:val="clear" w:color="auto" w:fill="FFFFFF"/>
        <w:ind w:left="274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b/>
          <w:bCs/>
          <w:spacing w:val="-4"/>
          <w:sz w:val="24"/>
          <w:szCs w:val="24"/>
        </w:rPr>
        <w:t>§ 9</w:t>
      </w:r>
    </w:p>
    <w:p w:rsidR="00A01B02" w:rsidRPr="008A7E8D" w:rsidRDefault="00A01B02">
      <w:pPr>
        <w:shd w:val="clear" w:color="auto" w:fill="FFFFFF"/>
        <w:tabs>
          <w:tab w:val="left" w:pos="426"/>
        </w:tabs>
        <w:suppressAutoHyphens w:val="0"/>
        <w:autoSpaceDE w:val="0"/>
        <w:ind w:left="426" w:right="5" w:hanging="426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b/>
          <w:bCs/>
          <w:spacing w:val="-4"/>
          <w:sz w:val="24"/>
          <w:szCs w:val="24"/>
        </w:rPr>
        <w:t>Powierzenie przetwarzania danych osobowych</w:t>
      </w:r>
    </w:p>
    <w:p w:rsidR="00A01B02" w:rsidRPr="008A7E8D" w:rsidRDefault="00A01B02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pacing w:val="-3"/>
          <w:sz w:val="24"/>
          <w:szCs w:val="24"/>
        </w:rPr>
        <w:t>Przed przystąpieniem do realizacji przedmiotu umowy Wykonawca zobowiązany będzie do podpisania umowy o powierzeniu przetwarzania danych osobowych zgodnie</w:t>
      </w:r>
      <w:r w:rsidR="00F3781E" w:rsidRPr="008A7E8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8A7E8D">
        <w:rPr>
          <w:rFonts w:ascii="Cambria" w:hAnsi="Cambria" w:cs="Arial"/>
          <w:spacing w:val="-3"/>
          <w:sz w:val="24"/>
          <w:szCs w:val="24"/>
        </w:rPr>
        <w:t>ze stanem prawnym na dzień podpisania umowy.</w:t>
      </w:r>
    </w:p>
    <w:p w:rsidR="00A01B02" w:rsidRPr="008A7E8D" w:rsidRDefault="00A01B02">
      <w:pPr>
        <w:shd w:val="clear" w:color="auto" w:fill="FFFFFF"/>
        <w:ind w:right="27"/>
        <w:jc w:val="center"/>
        <w:rPr>
          <w:rFonts w:ascii="Cambria" w:hAnsi="Cambria" w:cs="Arial"/>
          <w:b/>
          <w:bCs/>
          <w:spacing w:val="-5"/>
          <w:sz w:val="24"/>
          <w:szCs w:val="24"/>
        </w:rPr>
      </w:pPr>
    </w:p>
    <w:p w:rsidR="00A01B02" w:rsidRPr="008A7E8D" w:rsidRDefault="00A01B02">
      <w:pPr>
        <w:shd w:val="clear" w:color="auto" w:fill="FFFFFF"/>
        <w:ind w:right="27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b/>
          <w:bCs/>
          <w:spacing w:val="-5"/>
          <w:sz w:val="24"/>
          <w:szCs w:val="24"/>
        </w:rPr>
        <w:t>§ 10</w:t>
      </w:r>
    </w:p>
    <w:p w:rsidR="00A01B02" w:rsidRPr="008A7E8D" w:rsidRDefault="00A01B02">
      <w:pPr>
        <w:shd w:val="clear" w:color="auto" w:fill="FFFFFF"/>
        <w:ind w:right="27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b/>
          <w:bCs/>
          <w:iCs/>
          <w:sz w:val="24"/>
          <w:szCs w:val="24"/>
        </w:rPr>
        <w:t>Ubezpieczenia</w:t>
      </w:r>
    </w:p>
    <w:p w:rsidR="00A01B02" w:rsidRPr="008A7E8D" w:rsidRDefault="00A01B02">
      <w:pPr>
        <w:widowControl w:val="0"/>
        <w:shd w:val="clear" w:color="auto" w:fill="FFFFFF"/>
        <w:tabs>
          <w:tab w:val="left" w:pos="274"/>
        </w:tabs>
        <w:suppressAutoHyphens w:val="0"/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Arial"/>
          <w:sz w:val="24"/>
          <w:szCs w:val="24"/>
        </w:rPr>
        <w:t xml:space="preserve">Wykonawca odpowiada za szkody powstałe w związku z zaistnieniem zdarzeń losowych wynikających z wykonania umowy i obejmujące </w:t>
      </w:r>
      <w:r w:rsidRPr="008A7E8D">
        <w:rPr>
          <w:rFonts w:ascii="Cambria" w:hAnsi="Cambria" w:cs="Arial"/>
          <w:spacing w:val="-2"/>
          <w:sz w:val="24"/>
          <w:szCs w:val="24"/>
        </w:rPr>
        <w:t xml:space="preserve">odpowiedzialność cywilną WYKONAWCY w czasie realizacji umowy. WYKONAWCA zobowiązany jest posiadać przez </w:t>
      </w:r>
      <w:r w:rsidRPr="008A7E8D">
        <w:rPr>
          <w:rFonts w:ascii="Cambria" w:hAnsi="Cambria" w:cs="Arial"/>
          <w:spacing w:val="-2"/>
          <w:sz w:val="24"/>
          <w:szCs w:val="24"/>
        </w:rPr>
        <w:lastRenderedPageBreak/>
        <w:t>cały czas trwania niniejszej umowy ubezpieczenie.</w:t>
      </w:r>
    </w:p>
    <w:p w:rsidR="00A01B02" w:rsidRPr="008A7E8D" w:rsidRDefault="00A01B02">
      <w:pPr>
        <w:pStyle w:val="Bezodstpw"/>
        <w:shd w:val="clear" w:color="auto" w:fill="FFFFFF"/>
        <w:jc w:val="both"/>
        <w:rPr>
          <w:rFonts w:ascii="Cambria" w:hAnsi="Cambria" w:cs="Arial"/>
          <w:b/>
          <w:bCs/>
          <w:spacing w:val="-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 11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Podwykonawcy</w:t>
      </w:r>
    </w:p>
    <w:p w:rsidR="00A01B02" w:rsidRPr="008A7E8D" w:rsidRDefault="00A01B02">
      <w:pPr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  <w:shd w:val="clear" w:color="auto" w:fill="FFFFFF"/>
        </w:rPr>
        <w:t>1. Wykonawca ma prawo podpisać umowę podwykonawczą w zakresie wskazanym w złożonej i wybranej przez Zamawiającego ofercie, w której wskazać należy zakres dostaw zlecanych podwykonawcom.</w:t>
      </w:r>
    </w:p>
    <w:p w:rsidR="00A01B02" w:rsidRPr="008A7E8D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  <w:shd w:val="clear" w:color="auto" w:fill="FFFFFF"/>
        </w:rPr>
        <w:t>2. Wykonawca ma prawo podpisać umowę podwykonawczą w zakresie nie wskazanym w ofercie przetargowej wyłącznie po uprzednim uzyskaniu pisemnej zgody Zamawiającego. W zawiadomi</w:t>
      </w:r>
      <w:r w:rsidR="00F3781E" w:rsidRPr="008A7E8D">
        <w:rPr>
          <w:rFonts w:ascii="Cambria" w:hAnsi="Cambria" w:cs="Bookman Old Style"/>
          <w:sz w:val="24"/>
          <w:szCs w:val="24"/>
          <w:shd w:val="clear" w:color="auto" w:fill="FFFFFF"/>
        </w:rPr>
        <w:t xml:space="preserve">eniu o zamiarze zawarcia umowy </w:t>
      </w:r>
      <w:r w:rsidRPr="008A7E8D">
        <w:rPr>
          <w:rFonts w:ascii="Cambria" w:hAnsi="Cambria" w:cs="Bookman Old Style"/>
          <w:sz w:val="24"/>
          <w:szCs w:val="24"/>
          <w:shd w:val="clear" w:color="auto" w:fill="FFFFFF"/>
        </w:rPr>
        <w:t>z podwykonawcą wskazać należy zakres dostaw zlecanych podwykonawcom.</w:t>
      </w:r>
    </w:p>
    <w:p w:rsidR="00A01B02" w:rsidRPr="008A7E8D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  <w:highlight w:val="white"/>
        </w:rPr>
        <w:t xml:space="preserve">3. Wykonawca każdorazowo przedłoży Zamawiającemu </w:t>
      </w:r>
      <w:r w:rsidR="00F3781E" w:rsidRPr="008A7E8D">
        <w:rPr>
          <w:rFonts w:ascii="Cambria" w:hAnsi="Cambria" w:cs="Bookman Old Style"/>
          <w:sz w:val="24"/>
          <w:szCs w:val="24"/>
          <w:highlight w:val="white"/>
        </w:rPr>
        <w:t xml:space="preserve">tekst zawartej </w:t>
      </w:r>
      <w:r w:rsidRPr="008A7E8D">
        <w:rPr>
          <w:rFonts w:ascii="Cambria" w:hAnsi="Cambria" w:cs="Bookman Old Style"/>
          <w:sz w:val="24"/>
          <w:szCs w:val="24"/>
          <w:highlight w:val="white"/>
        </w:rPr>
        <w:t>z podwykonawcami Umowy.</w:t>
      </w:r>
    </w:p>
    <w:p w:rsidR="00A01B02" w:rsidRPr="008A7E8D" w:rsidRDefault="00A01B02">
      <w:pPr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4. Umowa zawarta z Podwykonawcą musi być zawarta w formie pisemnej pod rygorem nieważności. Dotyczy to również ewentualnych zmian lub uzupełnień.</w:t>
      </w:r>
    </w:p>
    <w:p w:rsidR="00A01B02" w:rsidRPr="008A7E8D" w:rsidRDefault="00A01B02">
      <w:pPr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5. Podwykonawstwo nie zmienia zobowiązań Wykonawcy. Wykonawca jest odpowiedzialny za działania, uchybienia i zaniedbania Podwykonawcy, jego przedstawicieli lub pracowników w takim samym zakresie jak za swoje działania.</w:t>
      </w:r>
    </w:p>
    <w:p w:rsidR="00A01B02" w:rsidRPr="008A7E8D" w:rsidRDefault="00A01B02">
      <w:pPr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6. Wykonawca jest w pełni odpowiedzialny w stosunku do Zamawiającego za zlecone do </w:t>
      </w:r>
      <w:proofErr w:type="spellStart"/>
      <w:r w:rsidRPr="008A7E8D">
        <w:rPr>
          <w:rFonts w:ascii="Cambria" w:hAnsi="Cambria" w:cs="Bookman Old Style"/>
          <w:sz w:val="24"/>
          <w:szCs w:val="24"/>
        </w:rPr>
        <w:t>podwykonania</w:t>
      </w:r>
      <w:proofErr w:type="spellEnd"/>
      <w:r w:rsidRPr="008A7E8D">
        <w:rPr>
          <w:rFonts w:ascii="Cambria" w:hAnsi="Cambria" w:cs="Bookman Old Style"/>
          <w:sz w:val="24"/>
          <w:szCs w:val="24"/>
        </w:rPr>
        <w:t xml:space="preserve"> części dostaw.</w:t>
      </w:r>
    </w:p>
    <w:p w:rsidR="00A01B02" w:rsidRPr="008A7E8D" w:rsidRDefault="00A01B02">
      <w:pPr>
        <w:pStyle w:val="Akapitzlist"/>
        <w:tabs>
          <w:tab w:val="left" w:pos="709"/>
        </w:tabs>
        <w:spacing w:after="0" w:line="23" w:lineRule="atLeast"/>
        <w:ind w:left="851" w:hanging="425"/>
        <w:jc w:val="both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§12</w:t>
      </w:r>
    </w:p>
    <w:p w:rsidR="00A01B02" w:rsidRPr="008A7E8D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b/>
          <w:sz w:val="24"/>
          <w:szCs w:val="24"/>
        </w:rPr>
        <w:t>Postanowienia końcowe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1. W  sprawach  nieuregulowanych  niniejszą  umową  mają  zastosowanie  przepisy  Kodeksu cywilnego oraz ustawy Prawo zamówień publicznych.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2. Wszelkie  spory  wynikłe  na  tle  stosowania  niniejszej  umowy  będzie  rozstrzygał  sąd właściwy rzeczowo i miejscowo dla siedziby Zamawiającego.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3. Umowę  niniejszą  sporządzono  w  3  egzemplarzach,  w  tym  2  egzemplarze  dla Zamawiającego i 1 egzemplarz dla Wykonawcy.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eastAsia="Bookman Old Style" w:hAnsi="Cambria" w:cs="Bookman Old Style"/>
          <w:sz w:val="24"/>
          <w:szCs w:val="24"/>
        </w:rPr>
        <w:t xml:space="preserve">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Integralną część umowy stanowią następujące dokumenty: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1.  SIWZ. </w:t>
      </w: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 xml:space="preserve">2.  Oferta wykonawcy. </w:t>
      </w:r>
    </w:p>
    <w:p w:rsidR="00A01B02" w:rsidRPr="008A7E8D" w:rsidRDefault="00A01B02">
      <w:pPr>
        <w:spacing w:line="23" w:lineRule="atLeast"/>
        <w:jc w:val="both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8A7E8D">
        <w:rPr>
          <w:rFonts w:ascii="Cambria" w:hAnsi="Cambria" w:cs="Bookman Old Style"/>
          <w:sz w:val="24"/>
          <w:szCs w:val="24"/>
        </w:rPr>
        <w:t>ZAMAWIAJĄCY</w:t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</w:r>
      <w:r w:rsidRPr="008A7E8D">
        <w:rPr>
          <w:rFonts w:ascii="Cambria" w:hAnsi="Cambria" w:cs="Bookman Old Style"/>
          <w:sz w:val="24"/>
          <w:szCs w:val="24"/>
        </w:rPr>
        <w:tab/>
        <w:t xml:space="preserve">  WYKONAWCA </w:t>
      </w:r>
    </w:p>
    <w:p w:rsidR="00A01B02" w:rsidRPr="008A7E8D" w:rsidRDefault="00A01B02">
      <w:pPr>
        <w:rPr>
          <w:rFonts w:ascii="Cambria" w:hAnsi="Cambria"/>
          <w:sz w:val="24"/>
          <w:szCs w:val="24"/>
        </w:rPr>
      </w:pPr>
    </w:p>
    <w:sectPr w:rsidR="00A01B02" w:rsidRPr="008A7E8D" w:rsidSect="00F37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259" w:left="1418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44" w:rsidRDefault="00364F44">
      <w:r>
        <w:separator/>
      </w:r>
    </w:p>
  </w:endnote>
  <w:endnote w:type="continuationSeparator" w:id="0">
    <w:p w:rsidR="00364F44" w:rsidRDefault="003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A7E8D">
      <w:rPr>
        <w:noProof/>
      </w:rPr>
      <w:t>5</w:t>
    </w:r>
    <w:r>
      <w:fldChar w:fldCharType="end"/>
    </w:r>
  </w:p>
  <w:p w:rsidR="00A01B02" w:rsidRDefault="00A01B02">
    <w:pPr>
      <w:pStyle w:val="Stopka"/>
      <w:ind w:right="360"/>
    </w:pPr>
  </w:p>
  <w:p w:rsidR="00A01B02" w:rsidRDefault="00A01B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44" w:rsidRDefault="00364F44">
      <w:r>
        <w:separator/>
      </w:r>
    </w:p>
  </w:footnote>
  <w:footnote w:type="continuationSeparator" w:id="0">
    <w:p w:rsidR="00364F44" w:rsidRDefault="0036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/>
        <w:spacing w:val="-1"/>
        <w:sz w:val="22"/>
        <w:szCs w:val="22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/>
        <w:b w:val="0"/>
        <w:bCs/>
        <w:sz w:val="22"/>
        <w:szCs w:val="22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man Old Style"/>
        <w:b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ascii="Bookman Old Style" w:hAnsi="Bookman Old Style" w:cs="Bookman Old Style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Bookman Old Style" w:hAnsi="Bookman Old Style" w:cs="Bookman Old Style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b w:val="0"/>
        <w:bCs/>
        <w:i w:val="0"/>
        <w:w w:val="102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FB04F64"/>
    <w:multiLevelType w:val="hybridMultilevel"/>
    <w:tmpl w:val="3B34BF30"/>
    <w:lvl w:ilvl="0" w:tplc="59D6E9DC">
      <w:start w:val="1"/>
      <w:numFmt w:val="decimal"/>
      <w:lvlText w:val="%1."/>
      <w:lvlJc w:val="left"/>
      <w:pPr>
        <w:ind w:left="900" w:hanging="360"/>
      </w:pPr>
      <w:rPr>
        <w:rFonts w:ascii="Bookman Old Style" w:hAnsi="Bookman Old Style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1E"/>
    <w:rsid w:val="00364F44"/>
    <w:rsid w:val="005C49DC"/>
    <w:rsid w:val="008A7E8D"/>
    <w:rsid w:val="00A01B02"/>
    <w:rsid w:val="00C71D51"/>
    <w:rsid w:val="00F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 w:val="0"/>
      <w:bCs/>
      <w:sz w:val="22"/>
      <w:szCs w:val="22"/>
    </w:rPr>
  </w:style>
  <w:style w:type="character" w:customStyle="1" w:styleId="WW8Num2z0">
    <w:name w:val="WW8Num2z0"/>
    <w:rPr>
      <w:rFonts w:ascii="Bookman Old Style" w:hAnsi="Bookman Old Style" w:cs="Arial"/>
      <w:spacing w:val="-1"/>
      <w:sz w:val="22"/>
      <w:szCs w:val="22"/>
    </w:rPr>
  </w:style>
  <w:style w:type="character" w:customStyle="1" w:styleId="WW8Num3z0">
    <w:name w:val="WW8Num3z0"/>
    <w:rPr>
      <w:rFonts w:ascii="Bookman Old Style" w:hAnsi="Bookman Old Style" w:cs="Arial"/>
      <w:b w:val="0"/>
      <w:bCs/>
      <w:sz w:val="22"/>
      <w:szCs w:val="22"/>
    </w:rPr>
  </w:style>
  <w:style w:type="character" w:customStyle="1" w:styleId="WW8Num4z0">
    <w:name w:val="WW8Num4z0"/>
    <w:rPr>
      <w:rFonts w:ascii="Symbol" w:hAnsi="Symbol" w:cs="Bookman Old Style"/>
      <w:b/>
      <w:sz w:val="22"/>
      <w:szCs w:val="22"/>
    </w:rPr>
  </w:style>
  <w:style w:type="character" w:customStyle="1" w:styleId="WW8Num5z0">
    <w:name w:val="WW8Num5z0"/>
    <w:rPr>
      <w:rFonts w:ascii="Bookman Old Style" w:hAnsi="Bookman Old Style" w:cs="Bookman Old Style"/>
      <w:b/>
      <w:sz w:val="22"/>
    </w:rPr>
  </w:style>
  <w:style w:type="character" w:customStyle="1" w:styleId="WW8Num5z1">
    <w:name w:val="WW8Num5z1"/>
    <w:rPr>
      <w:rFonts w:ascii="Bookman Old Style" w:hAnsi="Bookman Old Style" w:cs="Bookman Old Style"/>
      <w:b w:val="0"/>
      <w:sz w:val="22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Bookman Old Style" w:hAnsi="Bookman Old Style" w:cs="Bookman Old Style"/>
      <w:sz w:val="22"/>
      <w:szCs w:val="22"/>
    </w:rPr>
  </w:style>
  <w:style w:type="character" w:customStyle="1" w:styleId="WW8Num5z4">
    <w:name w:val="WW8Num5z4"/>
    <w:rPr>
      <w:rFonts w:cs="Bookman Old Style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hAnsi="Bookman Old Style" w:cs="Arial" w:hint="default"/>
      <w:b w:val="0"/>
      <w:bCs/>
      <w:i w:val="0"/>
      <w:w w:val="102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 w:val="0"/>
      <w:bCs/>
      <w:sz w:val="22"/>
      <w:szCs w:val="22"/>
    </w:rPr>
  </w:style>
  <w:style w:type="character" w:customStyle="1" w:styleId="WW8Num2z0">
    <w:name w:val="WW8Num2z0"/>
    <w:rPr>
      <w:rFonts w:ascii="Bookman Old Style" w:hAnsi="Bookman Old Style" w:cs="Arial"/>
      <w:spacing w:val="-1"/>
      <w:sz w:val="22"/>
      <w:szCs w:val="22"/>
    </w:rPr>
  </w:style>
  <w:style w:type="character" w:customStyle="1" w:styleId="WW8Num3z0">
    <w:name w:val="WW8Num3z0"/>
    <w:rPr>
      <w:rFonts w:ascii="Bookman Old Style" w:hAnsi="Bookman Old Style" w:cs="Arial"/>
      <w:b w:val="0"/>
      <w:bCs/>
      <w:sz w:val="22"/>
      <w:szCs w:val="22"/>
    </w:rPr>
  </w:style>
  <w:style w:type="character" w:customStyle="1" w:styleId="WW8Num4z0">
    <w:name w:val="WW8Num4z0"/>
    <w:rPr>
      <w:rFonts w:ascii="Symbol" w:hAnsi="Symbol" w:cs="Bookman Old Style"/>
      <w:b/>
      <w:sz w:val="22"/>
      <w:szCs w:val="22"/>
    </w:rPr>
  </w:style>
  <w:style w:type="character" w:customStyle="1" w:styleId="WW8Num5z0">
    <w:name w:val="WW8Num5z0"/>
    <w:rPr>
      <w:rFonts w:ascii="Bookman Old Style" w:hAnsi="Bookman Old Style" w:cs="Bookman Old Style"/>
      <w:b/>
      <w:sz w:val="22"/>
    </w:rPr>
  </w:style>
  <w:style w:type="character" w:customStyle="1" w:styleId="WW8Num5z1">
    <w:name w:val="WW8Num5z1"/>
    <w:rPr>
      <w:rFonts w:ascii="Bookman Old Style" w:hAnsi="Bookman Old Style" w:cs="Bookman Old Style"/>
      <w:b w:val="0"/>
      <w:sz w:val="22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Bookman Old Style" w:hAnsi="Bookman Old Style" w:cs="Bookman Old Style"/>
      <w:sz w:val="22"/>
      <w:szCs w:val="22"/>
    </w:rPr>
  </w:style>
  <w:style w:type="character" w:customStyle="1" w:styleId="WW8Num5z4">
    <w:name w:val="WW8Num5z4"/>
    <w:rPr>
      <w:rFonts w:cs="Bookman Old Style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hAnsi="Bookman Old Style" w:cs="Arial" w:hint="default"/>
      <w:b w:val="0"/>
      <w:bCs/>
      <w:i w:val="0"/>
      <w:w w:val="102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załącznik nr 7</vt:lpstr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załącznik nr 7</dc:title>
  <dc:creator>agmur</dc:creator>
  <cp:lastModifiedBy>kpiekarski</cp:lastModifiedBy>
  <cp:revision>3</cp:revision>
  <cp:lastPrinted>1900-12-31T22:00:00Z</cp:lastPrinted>
  <dcterms:created xsi:type="dcterms:W3CDTF">2018-06-01T05:32:00Z</dcterms:created>
  <dcterms:modified xsi:type="dcterms:W3CDTF">2018-06-01T05:33:00Z</dcterms:modified>
</cp:coreProperties>
</file>